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5908" w14:textId="74F2793F" w:rsidR="005131A9" w:rsidRPr="00721473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 w:rsidRPr="00721473">
        <w:rPr>
          <w:rFonts w:ascii="Arial" w:hAnsi="Arial" w:cs="Arial"/>
          <w:b/>
          <w:bCs/>
          <w:color w:val="212121"/>
        </w:rPr>
        <w:t>Til årsmøtet i Bergen Badmintonklubb</w:t>
      </w:r>
    </w:p>
    <w:p w14:paraId="152268F0" w14:textId="77777777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5A2080C4" w14:textId="319E221D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C132C9">
        <w:rPr>
          <w:rFonts w:ascii="Arial" w:hAnsi="Arial" w:cs="Arial"/>
          <w:color w:val="212121"/>
        </w:rPr>
        <w:t>Valgt revisors beretning for 2019</w:t>
      </w:r>
    </w:p>
    <w:p w14:paraId="1A8F7945" w14:textId="77777777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2BF8B885" w14:textId="0ABDA49D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proofErr w:type="spellStart"/>
      <w:r w:rsidRPr="00C132C9">
        <w:rPr>
          <w:rFonts w:ascii="Arial" w:hAnsi="Arial" w:cs="Arial"/>
          <w:b/>
          <w:bCs/>
          <w:color w:val="212121"/>
        </w:rPr>
        <w:t>Uttalelse</w:t>
      </w:r>
      <w:proofErr w:type="spellEnd"/>
      <w:r w:rsidRPr="00C132C9">
        <w:rPr>
          <w:rFonts w:ascii="Arial" w:hAnsi="Arial" w:cs="Arial"/>
          <w:b/>
          <w:bCs/>
          <w:color w:val="212121"/>
        </w:rPr>
        <w:t xml:space="preserve"> om årsregnskapet</w:t>
      </w:r>
    </w:p>
    <w:p w14:paraId="2860C020" w14:textId="77777777" w:rsidR="00C132C9" w:rsidRPr="00C132C9" w:rsidRDefault="00C132C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</w:p>
    <w:p w14:paraId="7FCB8D92" w14:textId="2ED84B03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C132C9">
        <w:rPr>
          <w:rFonts w:ascii="Arial" w:hAnsi="Arial" w:cs="Arial"/>
          <w:color w:val="212121"/>
        </w:rPr>
        <w:t xml:space="preserve">Vi har revidert årsregnskapet for Bergen </w:t>
      </w:r>
      <w:r w:rsidR="0015429A">
        <w:rPr>
          <w:rFonts w:ascii="Arial" w:hAnsi="Arial" w:cs="Arial"/>
          <w:color w:val="212121"/>
        </w:rPr>
        <w:t>B</w:t>
      </w:r>
      <w:r w:rsidRPr="00C132C9">
        <w:rPr>
          <w:rFonts w:ascii="Arial" w:hAnsi="Arial" w:cs="Arial"/>
          <w:color w:val="212121"/>
        </w:rPr>
        <w:t>admintonklubb.</w:t>
      </w:r>
    </w:p>
    <w:p w14:paraId="703AFDB8" w14:textId="77777777" w:rsidR="00C132C9" w:rsidRPr="00C132C9" w:rsidRDefault="00C132C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3F031047" w14:textId="1D6EF098" w:rsidR="005131A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C132C9">
        <w:rPr>
          <w:rFonts w:ascii="Arial" w:hAnsi="Arial" w:cs="Arial"/>
          <w:color w:val="212121"/>
        </w:rPr>
        <w:t>Årsregnskapet for regnskapsåret 201</w:t>
      </w:r>
      <w:r w:rsidR="00DD2632">
        <w:rPr>
          <w:rFonts w:ascii="Arial" w:hAnsi="Arial" w:cs="Arial"/>
          <w:color w:val="212121"/>
        </w:rPr>
        <w:t>9</w:t>
      </w:r>
      <w:r w:rsidRPr="00C132C9">
        <w:rPr>
          <w:rFonts w:ascii="Arial" w:hAnsi="Arial" w:cs="Arial"/>
          <w:color w:val="212121"/>
        </w:rPr>
        <w:t xml:space="preserve"> viser et </w:t>
      </w:r>
      <w:r w:rsidR="00DD2632">
        <w:rPr>
          <w:rFonts w:ascii="Arial" w:hAnsi="Arial" w:cs="Arial"/>
          <w:color w:val="212121"/>
        </w:rPr>
        <w:t>over</w:t>
      </w:r>
      <w:r w:rsidRPr="00C132C9">
        <w:rPr>
          <w:rFonts w:ascii="Arial" w:hAnsi="Arial" w:cs="Arial"/>
          <w:color w:val="212121"/>
        </w:rPr>
        <w:t xml:space="preserve">skudd på kr </w:t>
      </w:r>
      <w:r w:rsidR="005F6A41">
        <w:rPr>
          <w:rFonts w:ascii="Arial" w:hAnsi="Arial" w:cs="Arial"/>
          <w:color w:val="212121"/>
        </w:rPr>
        <w:t>92</w:t>
      </w:r>
      <w:r w:rsidR="007469C1">
        <w:rPr>
          <w:rFonts w:ascii="Arial" w:hAnsi="Arial" w:cs="Arial"/>
          <w:color w:val="212121"/>
        </w:rPr>
        <w:t> 028,18</w:t>
      </w:r>
    </w:p>
    <w:p w14:paraId="4410B5A2" w14:textId="77777777" w:rsidR="007469C1" w:rsidRPr="00C132C9" w:rsidRDefault="007469C1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73943F8B" w14:textId="749E077A" w:rsidR="005131A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 w:rsidRPr="00721473">
        <w:rPr>
          <w:rFonts w:ascii="Arial" w:hAnsi="Arial" w:cs="Arial"/>
          <w:b/>
          <w:bCs/>
          <w:color w:val="212121"/>
        </w:rPr>
        <w:t>Kommentarer til resultat Bergen Badmintonklubb 201</w:t>
      </w:r>
      <w:r w:rsidR="007469C1" w:rsidRPr="00721473">
        <w:rPr>
          <w:rFonts w:ascii="Arial" w:hAnsi="Arial" w:cs="Arial"/>
          <w:b/>
          <w:bCs/>
          <w:color w:val="212121"/>
        </w:rPr>
        <w:t>9</w:t>
      </w:r>
    </w:p>
    <w:p w14:paraId="17695CDB" w14:textId="77777777" w:rsidR="00721473" w:rsidRPr="00721473" w:rsidRDefault="00721473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</w:p>
    <w:p w14:paraId="1956A9D7" w14:textId="401BFB00" w:rsidR="005131A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  <w:r w:rsidRPr="00721473">
        <w:rPr>
          <w:rFonts w:ascii="Arial" w:hAnsi="Arial" w:cs="Arial"/>
          <w:b/>
          <w:bCs/>
          <w:color w:val="212121"/>
        </w:rPr>
        <w:t>Generell kommentar:</w:t>
      </w:r>
    </w:p>
    <w:p w14:paraId="0C7906BF" w14:textId="77777777" w:rsidR="00721473" w:rsidRPr="00721473" w:rsidRDefault="00721473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</w:rPr>
      </w:pPr>
    </w:p>
    <w:p w14:paraId="35DBBE53" w14:textId="4A215948" w:rsidR="00423F27" w:rsidRDefault="00423F27" w:rsidP="00423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Siden det ikke foreligger et godkjent budsjett, har vi ikke kunnet sammenligne inntekter og kostnader mot dette. Vi har derfor sett på resultat regnskap i 2018 for sammenligning.</w:t>
      </w:r>
    </w:p>
    <w:p w14:paraId="4968002E" w14:textId="77777777" w:rsidR="00423F27" w:rsidRDefault="00423F27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0B90CEC5" w14:textId="390612E2" w:rsidR="005131A9" w:rsidRDefault="00423F27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R</w:t>
      </w:r>
      <w:r w:rsidR="005131A9" w:rsidRPr="00C132C9">
        <w:rPr>
          <w:rFonts w:ascii="Arial" w:hAnsi="Arial" w:cs="Arial"/>
          <w:color w:val="212121"/>
        </w:rPr>
        <w:t>egnskap</w:t>
      </w:r>
      <w:r>
        <w:rPr>
          <w:rFonts w:ascii="Arial" w:hAnsi="Arial" w:cs="Arial"/>
          <w:color w:val="212121"/>
        </w:rPr>
        <w:t>et</w:t>
      </w:r>
      <w:r w:rsidR="005131A9" w:rsidRPr="00C132C9">
        <w:rPr>
          <w:rFonts w:ascii="Arial" w:hAnsi="Arial" w:cs="Arial"/>
          <w:color w:val="212121"/>
        </w:rPr>
        <w:t xml:space="preserve"> er meget detaljert og oversiktlig. Dette gir styret et godt grunnlagt for å styre</w:t>
      </w:r>
      <w:r w:rsidR="00721473">
        <w:rPr>
          <w:rFonts w:ascii="Arial" w:hAnsi="Arial" w:cs="Arial"/>
          <w:color w:val="212121"/>
        </w:rPr>
        <w:t xml:space="preserve"> </w:t>
      </w:r>
      <w:r w:rsidR="005131A9" w:rsidRPr="00C132C9">
        <w:rPr>
          <w:rFonts w:ascii="Arial" w:hAnsi="Arial" w:cs="Arial"/>
          <w:color w:val="212121"/>
        </w:rPr>
        <w:t xml:space="preserve">kostnader gjennom året. Regnskapet viser </w:t>
      </w:r>
      <w:r w:rsidR="000D748D">
        <w:rPr>
          <w:rFonts w:ascii="Arial" w:hAnsi="Arial" w:cs="Arial"/>
          <w:color w:val="212121"/>
        </w:rPr>
        <w:t xml:space="preserve">et overskudd på kroner 92 028,18 og dette </w:t>
      </w:r>
      <w:r w:rsidR="00EA6471">
        <w:rPr>
          <w:rFonts w:ascii="Arial" w:hAnsi="Arial" w:cs="Arial"/>
          <w:color w:val="212121"/>
        </w:rPr>
        <w:t xml:space="preserve">er positiv endring fra 2018 da klubben hadde et </w:t>
      </w:r>
      <w:r w:rsidR="005131A9" w:rsidRPr="00C132C9">
        <w:rPr>
          <w:rFonts w:ascii="Arial" w:hAnsi="Arial" w:cs="Arial"/>
          <w:color w:val="212121"/>
        </w:rPr>
        <w:t xml:space="preserve">underskudd på </w:t>
      </w:r>
      <w:r w:rsidR="00437E24">
        <w:rPr>
          <w:rFonts w:ascii="Arial" w:hAnsi="Arial" w:cs="Arial"/>
          <w:color w:val="212121"/>
        </w:rPr>
        <w:t xml:space="preserve">kroner </w:t>
      </w:r>
      <w:r w:rsidR="005131A9" w:rsidRPr="00C132C9">
        <w:rPr>
          <w:rFonts w:ascii="Arial" w:hAnsi="Arial" w:cs="Arial"/>
          <w:color w:val="212121"/>
        </w:rPr>
        <w:t>143</w:t>
      </w:r>
      <w:r w:rsidR="00437E24">
        <w:rPr>
          <w:rFonts w:ascii="Arial" w:hAnsi="Arial" w:cs="Arial"/>
          <w:color w:val="212121"/>
        </w:rPr>
        <w:t xml:space="preserve"> </w:t>
      </w:r>
      <w:r w:rsidR="005131A9" w:rsidRPr="00C132C9">
        <w:rPr>
          <w:rFonts w:ascii="Arial" w:hAnsi="Arial" w:cs="Arial"/>
          <w:color w:val="212121"/>
        </w:rPr>
        <w:t>556</w:t>
      </w:r>
      <w:r w:rsidR="00EA6471">
        <w:rPr>
          <w:rFonts w:ascii="Arial" w:hAnsi="Arial" w:cs="Arial"/>
          <w:color w:val="212121"/>
        </w:rPr>
        <w:t xml:space="preserve">. </w:t>
      </w:r>
      <w:r w:rsidR="00602F0A">
        <w:rPr>
          <w:rFonts w:ascii="Arial" w:hAnsi="Arial" w:cs="Arial"/>
          <w:color w:val="212121"/>
        </w:rPr>
        <w:t>Fremlagt budsjett for 2019 på årsmøtet ble ikke godkjent</w:t>
      </w:r>
      <w:r w:rsidR="0004282D">
        <w:rPr>
          <w:rFonts w:ascii="Arial" w:hAnsi="Arial" w:cs="Arial"/>
          <w:color w:val="212121"/>
        </w:rPr>
        <w:t>,</w:t>
      </w:r>
      <w:r w:rsidR="00602F0A">
        <w:rPr>
          <w:rFonts w:ascii="Arial" w:hAnsi="Arial" w:cs="Arial"/>
          <w:color w:val="212121"/>
        </w:rPr>
        <w:t xml:space="preserve"> og </w:t>
      </w:r>
      <w:r w:rsidR="00AF3C5A">
        <w:rPr>
          <w:rFonts w:ascii="Arial" w:hAnsi="Arial" w:cs="Arial"/>
          <w:color w:val="212121"/>
        </w:rPr>
        <w:t>styret fikk i oppgave å komme ut balansert i 2019. Styret har med dette utgangspunkt</w:t>
      </w:r>
      <w:r w:rsidR="0004282D">
        <w:rPr>
          <w:rFonts w:ascii="Arial" w:hAnsi="Arial" w:cs="Arial"/>
          <w:color w:val="212121"/>
        </w:rPr>
        <w:t>et</w:t>
      </w:r>
      <w:r w:rsidR="00AF3C5A">
        <w:rPr>
          <w:rFonts w:ascii="Arial" w:hAnsi="Arial" w:cs="Arial"/>
          <w:color w:val="212121"/>
        </w:rPr>
        <w:t xml:space="preserve"> gjort en for</w:t>
      </w:r>
      <w:r w:rsidR="00EA31B2">
        <w:rPr>
          <w:rFonts w:ascii="Arial" w:hAnsi="Arial" w:cs="Arial"/>
          <w:color w:val="212121"/>
        </w:rPr>
        <w:t xml:space="preserve">midabel jobb og det er flott at en kan vise til et så stort overskudd for 2019. </w:t>
      </w:r>
      <w:r w:rsidR="00E51A00">
        <w:rPr>
          <w:rFonts w:ascii="Arial" w:hAnsi="Arial" w:cs="Arial"/>
          <w:color w:val="212121"/>
        </w:rPr>
        <w:t xml:space="preserve">Særlig kan det nevnes at </w:t>
      </w:r>
      <w:r w:rsidR="00EF7C76">
        <w:rPr>
          <w:rFonts w:ascii="Arial" w:hAnsi="Arial" w:cs="Arial"/>
          <w:color w:val="212121"/>
        </w:rPr>
        <w:t>det har vært jobbet godt med å få inn diverse tilskudd gjennom de ordninger som kan gi dette</w:t>
      </w:r>
      <w:r w:rsidR="006F1FA9">
        <w:rPr>
          <w:rFonts w:ascii="Arial" w:hAnsi="Arial" w:cs="Arial"/>
          <w:color w:val="212121"/>
        </w:rPr>
        <w:t>. Det har også vært jobbet godt med kaf</w:t>
      </w:r>
      <w:r w:rsidR="0004282D">
        <w:rPr>
          <w:rFonts w:ascii="Arial" w:hAnsi="Arial" w:cs="Arial"/>
          <w:color w:val="212121"/>
        </w:rPr>
        <w:t>é</w:t>
      </w:r>
      <w:r w:rsidR="006F1FA9">
        <w:rPr>
          <w:rFonts w:ascii="Arial" w:hAnsi="Arial" w:cs="Arial"/>
          <w:color w:val="212121"/>
        </w:rPr>
        <w:t>drift i</w:t>
      </w:r>
      <w:r w:rsidR="00624FE8">
        <w:rPr>
          <w:rFonts w:ascii="Arial" w:hAnsi="Arial" w:cs="Arial"/>
          <w:color w:val="212121"/>
        </w:rPr>
        <w:t xml:space="preserve"> forbindelse med </w:t>
      </w:r>
      <w:r w:rsidR="006F1FA9">
        <w:rPr>
          <w:rFonts w:ascii="Arial" w:hAnsi="Arial" w:cs="Arial"/>
          <w:color w:val="212121"/>
        </w:rPr>
        <w:t>turneringer</w:t>
      </w:r>
      <w:r w:rsidR="0004282D">
        <w:rPr>
          <w:rFonts w:ascii="Arial" w:hAnsi="Arial" w:cs="Arial"/>
          <w:color w:val="212121"/>
        </w:rPr>
        <w:t>,</w:t>
      </w:r>
      <w:r w:rsidR="006A3B95">
        <w:rPr>
          <w:rFonts w:ascii="Arial" w:hAnsi="Arial" w:cs="Arial"/>
          <w:color w:val="212121"/>
        </w:rPr>
        <w:t xml:space="preserve"> </w:t>
      </w:r>
      <w:r w:rsidR="0004282D">
        <w:rPr>
          <w:rFonts w:ascii="Arial" w:hAnsi="Arial" w:cs="Arial"/>
          <w:color w:val="212121"/>
        </w:rPr>
        <w:t xml:space="preserve">og </w:t>
      </w:r>
      <w:r w:rsidR="006A3B95">
        <w:rPr>
          <w:rFonts w:ascii="Arial" w:hAnsi="Arial" w:cs="Arial"/>
          <w:color w:val="212121"/>
        </w:rPr>
        <w:t>dette har bidratt positivt i regnskapet.</w:t>
      </w:r>
    </w:p>
    <w:p w14:paraId="1C7F69D7" w14:textId="5F0C1CF1" w:rsidR="00686EB7" w:rsidRDefault="00686EB7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6EBF4076" w14:textId="10872686" w:rsidR="00686EB7" w:rsidRDefault="00686EB7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Regnskapet er som tidligere nevnt </w:t>
      </w:r>
      <w:r w:rsidR="008E616F">
        <w:rPr>
          <w:rFonts w:ascii="Arial" w:hAnsi="Arial" w:cs="Arial"/>
          <w:color w:val="212121"/>
        </w:rPr>
        <w:t>meget detaljert. Vi anbefaler styret å vurdere forenkling av dette</w:t>
      </w:r>
      <w:r w:rsidR="00323E62">
        <w:rPr>
          <w:rFonts w:ascii="Arial" w:hAnsi="Arial" w:cs="Arial"/>
          <w:color w:val="212121"/>
        </w:rPr>
        <w:t xml:space="preserve"> ved å slå sammen enkelte poster</w:t>
      </w:r>
      <w:r w:rsidR="008E616F">
        <w:rPr>
          <w:rFonts w:ascii="Arial" w:hAnsi="Arial" w:cs="Arial"/>
          <w:color w:val="212121"/>
        </w:rPr>
        <w:t>.</w:t>
      </w:r>
      <w:r w:rsidR="00452EE1">
        <w:rPr>
          <w:rFonts w:ascii="Arial" w:hAnsi="Arial" w:cs="Arial"/>
          <w:color w:val="212121"/>
        </w:rPr>
        <w:t xml:space="preserve"> Vi kommer tilbake på noen konkrete forslag</w:t>
      </w:r>
      <w:r w:rsidR="0072744B">
        <w:rPr>
          <w:rFonts w:ascii="Arial" w:hAnsi="Arial" w:cs="Arial"/>
          <w:color w:val="212121"/>
        </w:rPr>
        <w:t xml:space="preserve"> til dette under utgifter.</w:t>
      </w:r>
    </w:p>
    <w:p w14:paraId="0CB1C8B0" w14:textId="77777777" w:rsidR="006A3B95" w:rsidRPr="00C132C9" w:rsidRDefault="006A3B95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72A54E81" w14:textId="77777777" w:rsidR="00F87E3D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F87E3D">
        <w:rPr>
          <w:rFonts w:ascii="Arial" w:hAnsi="Arial" w:cs="Arial"/>
          <w:b/>
          <w:bCs/>
          <w:color w:val="212121"/>
        </w:rPr>
        <w:t>Inntekter:</w:t>
      </w:r>
      <w:r w:rsidRPr="00C132C9">
        <w:rPr>
          <w:rFonts w:ascii="Arial" w:hAnsi="Arial" w:cs="Arial"/>
          <w:color w:val="212121"/>
        </w:rPr>
        <w:t xml:space="preserve"> </w:t>
      </w:r>
    </w:p>
    <w:p w14:paraId="01CF884F" w14:textId="77777777" w:rsidR="00F87E3D" w:rsidRDefault="00F87E3D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0C77D313" w14:textId="007CD5AE" w:rsidR="005131A9" w:rsidRDefault="00DB184E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Inntekter er høyere i 2019 enn i 20</w:t>
      </w:r>
      <w:r w:rsidR="00CA37A4">
        <w:rPr>
          <w:rFonts w:ascii="Arial" w:hAnsi="Arial" w:cs="Arial"/>
          <w:color w:val="212121"/>
        </w:rPr>
        <w:t>1</w:t>
      </w:r>
      <w:r>
        <w:rPr>
          <w:rFonts w:ascii="Arial" w:hAnsi="Arial" w:cs="Arial"/>
          <w:color w:val="212121"/>
        </w:rPr>
        <w:t>8.</w:t>
      </w:r>
    </w:p>
    <w:p w14:paraId="3E6E5001" w14:textId="29000CD5" w:rsidR="00452EE1" w:rsidRDefault="00452EE1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01F91263" w14:textId="635AA2C6" w:rsidR="00452EE1" w:rsidRDefault="001F5F21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Som nevnt i tidligere revisjonsrapporter </w:t>
      </w:r>
      <w:r w:rsidR="007F2F88">
        <w:rPr>
          <w:rFonts w:ascii="Arial" w:hAnsi="Arial" w:cs="Arial"/>
          <w:color w:val="212121"/>
        </w:rPr>
        <w:t>er</w:t>
      </w:r>
      <w:r w:rsidR="00BC167A">
        <w:rPr>
          <w:rFonts w:ascii="Arial" w:hAnsi="Arial" w:cs="Arial"/>
          <w:color w:val="212121"/>
        </w:rPr>
        <w:t xml:space="preserve"> oversikt over innkjøp av ball</w:t>
      </w:r>
      <w:r w:rsidR="00214944">
        <w:rPr>
          <w:rFonts w:ascii="Arial" w:hAnsi="Arial" w:cs="Arial"/>
          <w:color w:val="212121"/>
        </w:rPr>
        <w:t>er</w:t>
      </w:r>
      <w:r w:rsidR="00BC167A">
        <w:rPr>
          <w:rFonts w:ascii="Arial" w:hAnsi="Arial" w:cs="Arial"/>
          <w:color w:val="212121"/>
        </w:rPr>
        <w:t xml:space="preserve"> og </w:t>
      </w:r>
      <w:r w:rsidR="0092507F">
        <w:rPr>
          <w:rFonts w:ascii="Arial" w:hAnsi="Arial" w:cs="Arial"/>
          <w:color w:val="212121"/>
        </w:rPr>
        <w:t>forbruk på treninger</w:t>
      </w:r>
      <w:r w:rsidR="00323E62">
        <w:rPr>
          <w:rFonts w:ascii="Arial" w:hAnsi="Arial" w:cs="Arial"/>
          <w:color w:val="212121"/>
        </w:rPr>
        <w:t>,</w:t>
      </w:r>
      <w:r w:rsidR="0092507F">
        <w:rPr>
          <w:rFonts w:ascii="Arial" w:hAnsi="Arial" w:cs="Arial"/>
          <w:color w:val="212121"/>
        </w:rPr>
        <w:t xml:space="preserve"> samt salg til medlemmer </w:t>
      </w:r>
      <w:r w:rsidR="00BC167A">
        <w:rPr>
          <w:rFonts w:ascii="Arial" w:hAnsi="Arial" w:cs="Arial"/>
          <w:color w:val="212121"/>
        </w:rPr>
        <w:t xml:space="preserve">ikke balansert. </w:t>
      </w:r>
      <w:r w:rsidR="0092507F">
        <w:rPr>
          <w:rFonts w:ascii="Arial" w:hAnsi="Arial" w:cs="Arial"/>
          <w:color w:val="212121"/>
        </w:rPr>
        <w:t>Det anbefales at klubben etablerer et system for å ha god oversikt over dette.</w:t>
      </w:r>
    </w:p>
    <w:p w14:paraId="5E0F96BE" w14:textId="1716DB6E" w:rsidR="003616A7" w:rsidRDefault="003616A7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62ECCDB8" w14:textId="0EAE650B" w:rsidR="003616A7" w:rsidRDefault="00B47265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Som nevnt over er inntekter fra </w:t>
      </w:r>
      <w:r w:rsidR="00047D5D">
        <w:rPr>
          <w:rFonts w:ascii="Arial" w:hAnsi="Arial" w:cs="Arial"/>
          <w:color w:val="212121"/>
        </w:rPr>
        <w:t xml:space="preserve">diverse tilskudd </w:t>
      </w:r>
      <w:r w:rsidR="0065745F">
        <w:rPr>
          <w:rFonts w:ascii="Arial" w:hAnsi="Arial" w:cs="Arial"/>
          <w:color w:val="212121"/>
        </w:rPr>
        <w:t>og gaver betydelig større enn i 2018</w:t>
      </w:r>
      <w:r w:rsidR="001E2B59">
        <w:rPr>
          <w:rFonts w:ascii="Arial" w:hAnsi="Arial" w:cs="Arial"/>
          <w:color w:val="212121"/>
        </w:rPr>
        <w:t xml:space="preserve">, i kroner nesten doblet. </w:t>
      </w:r>
      <w:r w:rsidR="008E623E">
        <w:rPr>
          <w:rFonts w:ascii="Arial" w:hAnsi="Arial" w:cs="Arial"/>
          <w:color w:val="212121"/>
        </w:rPr>
        <w:t xml:space="preserve">Dette har nok vært den viktigste innsatsen for at regnskapet </w:t>
      </w:r>
      <w:r w:rsidR="00BF77A8">
        <w:rPr>
          <w:rFonts w:ascii="Arial" w:hAnsi="Arial" w:cs="Arial"/>
          <w:color w:val="212121"/>
        </w:rPr>
        <w:t>er positivt.</w:t>
      </w:r>
      <w:r w:rsidR="009B35FE">
        <w:rPr>
          <w:rFonts w:ascii="Arial" w:hAnsi="Arial" w:cs="Arial"/>
          <w:color w:val="212121"/>
        </w:rPr>
        <w:t xml:space="preserve"> Dette er noe styret bør prioritere </w:t>
      </w:r>
      <w:r w:rsidR="00323E62">
        <w:rPr>
          <w:rFonts w:ascii="Arial" w:hAnsi="Arial" w:cs="Arial"/>
          <w:color w:val="212121"/>
        </w:rPr>
        <w:t xml:space="preserve">også </w:t>
      </w:r>
      <w:r w:rsidR="009B35FE">
        <w:rPr>
          <w:rFonts w:ascii="Arial" w:hAnsi="Arial" w:cs="Arial"/>
          <w:color w:val="212121"/>
        </w:rPr>
        <w:t xml:space="preserve">i </w:t>
      </w:r>
      <w:r w:rsidR="00782446">
        <w:rPr>
          <w:rFonts w:ascii="Arial" w:hAnsi="Arial" w:cs="Arial"/>
          <w:color w:val="212121"/>
        </w:rPr>
        <w:t>kommende år.</w:t>
      </w:r>
    </w:p>
    <w:p w14:paraId="65E1DAD7" w14:textId="249552DB" w:rsidR="00067FE8" w:rsidRDefault="00067FE8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0F9872DA" w14:textId="7421620E" w:rsidR="00067FE8" w:rsidRDefault="00067FE8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Inntekter fra landslotteriet er </w:t>
      </w:r>
      <w:r w:rsidR="00BD40C0">
        <w:rPr>
          <w:rFonts w:ascii="Arial" w:hAnsi="Arial" w:cs="Arial"/>
          <w:color w:val="212121"/>
        </w:rPr>
        <w:t xml:space="preserve">større enn normalt. Dette skyldes at inntekter for 2019 </w:t>
      </w:r>
      <w:r w:rsidR="008C5CC7">
        <w:rPr>
          <w:rFonts w:ascii="Arial" w:hAnsi="Arial" w:cs="Arial"/>
          <w:color w:val="212121"/>
        </w:rPr>
        <w:t>og 2018 er kommet på 2019 reg</w:t>
      </w:r>
      <w:r w:rsidR="001B0212">
        <w:rPr>
          <w:rFonts w:ascii="Arial" w:hAnsi="Arial" w:cs="Arial"/>
          <w:color w:val="212121"/>
        </w:rPr>
        <w:t>n</w:t>
      </w:r>
      <w:r w:rsidR="008C5CC7">
        <w:rPr>
          <w:rFonts w:ascii="Arial" w:hAnsi="Arial" w:cs="Arial"/>
          <w:color w:val="212121"/>
        </w:rPr>
        <w:t>skapet.</w:t>
      </w:r>
    </w:p>
    <w:p w14:paraId="2F366AE3" w14:textId="77777777" w:rsidR="00783F62" w:rsidRPr="00C132C9" w:rsidRDefault="00783F62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228469BD" w14:textId="77777777" w:rsidR="001B0212" w:rsidRPr="001B0212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23"/>
        </w:rPr>
      </w:pPr>
      <w:r w:rsidRPr="001B0212">
        <w:rPr>
          <w:rFonts w:ascii="Arial" w:hAnsi="Arial" w:cs="Arial"/>
          <w:b/>
          <w:bCs/>
          <w:color w:val="232323"/>
        </w:rPr>
        <w:t xml:space="preserve">Utgifter: </w:t>
      </w:r>
    </w:p>
    <w:p w14:paraId="4724182A" w14:textId="77777777" w:rsidR="001B0212" w:rsidRDefault="001B0212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0322EB99" w14:textId="55255BF3" w:rsidR="005131A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 w:rsidRPr="00C132C9">
        <w:rPr>
          <w:rFonts w:ascii="Arial" w:hAnsi="Arial" w:cs="Arial"/>
          <w:color w:val="232323"/>
        </w:rPr>
        <w:t xml:space="preserve">Totalt sett er utgifter </w:t>
      </w:r>
      <w:r w:rsidR="00227571">
        <w:rPr>
          <w:rFonts w:ascii="Arial" w:hAnsi="Arial" w:cs="Arial"/>
          <w:color w:val="232323"/>
        </w:rPr>
        <w:t xml:space="preserve">på </w:t>
      </w:r>
      <w:r w:rsidR="00FD4A60">
        <w:rPr>
          <w:rFonts w:ascii="Arial" w:hAnsi="Arial" w:cs="Arial"/>
          <w:color w:val="232323"/>
        </w:rPr>
        <w:t xml:space="preserve">omtrent </w:t>
      </w:r>
      <w:r w:rsidR="00227571">
        <w:rPr>
          <w:rFonts w:ascii="Arial" w:hAnsi="Arial" w:cs="Arial"/>
          <w:color w:val="232323"/>
        </w:rPr>
        <w:t>samme nivå som i 2018.</w:t>
      </w:r>
    </w:p>
    <w:p w14:paraId="271DC3A8" w14:textId="77777777" w:rsidR="00227571" w:rsidRPr="00C132C9" w:rsidRDefault="00227571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36191AF1" w14:textId="78400AE3" w:rsidR="002C6A18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 w:rsidRPr="00C132C9">
        <w:rPr>
          <w:rFonts w:ascii="Arial" w:hAnsi="Arial" w:cs="Arial"/>
          <w:color w:val="232323"/>
        </w:rPr>
        <w:t xml:space="preserve">Lønnskostnader </w:t>
      </w:r>
      <w:r w:rsidR="00300FC2">
        <w:rPr>
          <w:rFonts w:ascii="Arial" w:hAnsi="Arial" w:cs="Arial"/>
          <w:color w:val="232323"/>
        </w:rPr>
        <w:t xml:space="preserve">er den største utgiftsposten for klubben. Denne har økt med ca. 10 % i forhold til kostnadene i 2018. </w:t>
      </w:r>
      <w:r w:rsidR="002B0BBA">
        <w:rPr>
          <w:rFonts w:ascii="Arial" w:hAnsi="Arial" w:cs="Arial"/>
          <w:color w:val="232323"/>
        </w:rPr>
        <w:t xml:space="preserve">Dette må sees i sammenheng med </w:t>
      </w:r>
      <w:r w:rsidR="009971C7" w:rsidRPr="00174C49">
        <w:rPr>
          <w:rFonts w:ascii="Arial" w:hAnsi="Arial" w:cs="Arial"/>
        </w:rPr>
        <w:t>a</w:t>
      </w:r>
      <w:r w:rsidR="009270D2" w:rsidRPr="00174C49">
        <w:rPr>
          <w:rFonts w:ascii="Arial" w:hAnsi="Arial" w:cs="Arial"/>
        </w:rPr>
        <w:t xml:space="preserve">t en har hatt to </w:t>
      </w:r>
      <w:r w:rsidR="009971C7" w:rsidRPr="00174C49">
        <w:rPr>
          <w:rFonts w:ascii="Arial" w:hAnsi="Arial" w:cs="Arial"/>
        </w:rPr>
        <w:t>tren</w:t>
      </w:r>
      <w:r w:rsidR="009270D2" w:rsidRPr="00174C49">
        <w:rPr>
          <w:rFonts w:ascii="Arial" w:hAnsi="Arial" w:cs="Arial"/>
        </w:rPr>
        <w:t>ere på treninger for aktive</w:t>
      </w:r>
      <w:r w:rsidR="00174C49" w:rsidRPr="00174C49">
        <w:rPr>
          <w:rFonts w:ascii="Arial" w:hAnsi="Arial" w:cs="Arial"/>
        </w:rPr>
        <w:t xml:space="preserve"> ungdommer</w:t>
      </w:r>
      <w:r w:rsidR="002B0BBA">
        <w:rPr>
          <w:rFonts w:ascii="Arial" w:hAnsi="Arial" w:cs="Arial"/>
          <w:color w:val="232323"/>
        </w:rPr>
        <w:t xml:space="preserve">. </w:t>
      </w:r>
      <w:r w:rsidR="00323E62">
        <w:rPr>
          <w:rFonts w:ascii="Arial" w:hAnsi="Arial" w:cs="Arial"/>
          <w:color w:val="232323"/>
        </w:rPr>
        <w:t>Klubben</w:t>
      </w:r>
      <w:r w:rsidR="002B0BBA">
        <w:rPr>
          <w:rFonts w:ascii="Arial" w:hAnsi="Arial" w:cs="Arial"/>
          <w:color w:val="232323"/>
        </w:rPr>
        <w:t xml:space="preserve"> har </w:t>
      </w:r>
      <w:r w:rsidR="00002501">
        <w:rPr>
          <w:rFonts w:ascii="Arial" w:hAnsi="Arial" w:cs="Arial"/>
          <w:color w:val="232323"/>
        </w:rPr>
        <w:t>redusert på ledere/trenere på turneringer</w:t>
      </w:r>
      <w:r w:rsidR="00323E62">
        <w:rPr>
          <w:rFonts w:ascii="Arial" w:hAnsi="Arial" w:cs="Arial"/>
          <w:color w:val="232323"/>
        </w:rPr>
        <w:t>, noe</w:t>
      </w:r>
      <w:r w:rsidR="00002501">
        <w:rPr>
          <w:rFonts w:ascii="Arial" w:hAnsi="Arial" w:cs="Arial"/>
          <w:color w:val="232323"/>
        </w:rPr>
        <w:t xml:space="preserve"> </w:t>
      </w:r>
      <w:r w:rsidR="00083808">
        <w:rPr>
          <w:rFonts w:ascii="Arial" w:hAnsi="Arial" w:cs="Arial"/>
          <w:color w:val="232323"/>
        </w:rPr>
        <w:t>som har gitt noen</w:t>
      </w:r>
      <w:r w:rsidR="00A82098">
        <w:rPr>
          <w:rFonts w:ascii="Arial" w:hAnsi="Arial" w:cs="Arial"/>
          <w:color w:val="232323"/>
        </w:rPr>
        <w:t xml:space="preserve"> </w:t>
      </w:r>
      <w:r w:rsidR="00083808">
        <w:rPr>
          <w:rFonts w:ascii="Arial" w:hAnsi="Arial" w:cs="Arial"/>
          <w:color w:val="232323"/>
        </w:rPr>
        <w:t>besparelser.</w:t>
      </w:r>
      <w:r w:rsidR="00A82098">
        <w:rPr>
          <w:rFonts w:ascii="Arial" w:hAnsi="Arial" w:cs="Arial"/>
          <w:color w:val="232323"/>
        </w:rPr>
        <w:t xml:space="preserve"> </w:t>
      </w:r>
      <w:r w:rsidR="00844705">
        <w:rPr>
          <w:rFonts w:ascii="Arial" w:hAnsi="Arial" w:cs="Arial"/>
          <w:color w:val="232323"/>
        </w:rPr>
        <w:t xml:space="preserve">Vi hører at ikke alle </w:t>
      </w:r>
      <w:r w:rsidR="00323E62">
        <w:rPr>
          <w:rFonts w:ascii="Arial" w:hAnsi="Arial" w:cs="Arial"/>
          <w:color w:val="232323"/>
        </w:rPr>
        <w:t>trenerne</w:t>
      </w:r>
      <w:r w:rsidR="00844705">
        <w:rPr>
          <w:rFonts w:ascii="Arial" w:hAnsi="Arial" w:cs="Arial"/>
          <w:color w:val="232323"/>
        </w:rPr>
        <w:t xml:space="preserve"> </w:t>
      </w:r>
      <w:r w:rsidR="00323E62">
        <w:rPr>
          <w:rFonts w:ascii="Arial" w:hAnsi="Arial" w:cs="Arial"/>
          <w:color w:val="232323"/>
        </w:rPr>
        <w:t>s</w:t>
      </w:r>
      <w:r w:rsidR="00844705">
        <w:rPr>
          <w:rFonts w:ascii="Arial" w:hAnsi="Arial" w:cs="Arial"/>
          <w:color w:val="232323"/>
        </w:rPr>
        <w:t>ende</w:t>
      </w:r>
      <w:r w:rsidR="00323E62">
        <w:rPr>
          <w:rFonts w:ascii="Arial" w:hAnsi="Arial" w:cs="Arial"/>
          <w:color w:val="232323"/>
        </w:rPr>
        <w:t>r</w:t>
      </w:r>
      <w:r w:rsidR="00844705">
        <w:rPr>
          <w:rFonts w:ascii="Arial" w:hAnsi="Arial" w:cs="Arial"/>
          <w:color w:val="232323"/>
        </w:rPr>
        <w:t xml:space="preserve"> inn timelister</w:t>
      </w:r>
      <w:r w:rsidR="00323E62">
        <w:rPr>
          <w:rFonts w:ascii="Arial" w:hAnsi="Arial" w:cs="Arial"/>
          <w:color w:val="232323"/>
        </w:rPr>
        <w:t xml:space="preserve"> m</w:t>
      </w:r>
      <w:r w:rsidR="009628FC">
        <w:rPr>
          <w:rFonts w:ascii="Arial" w:hAnsi="Arial" w:cs="Arial"/>
          <w:color w:val="232323"/>
        </w:rPr>
        <w:t>ånedsvis</w:t>
      </w:r>
      <w:r w:rsidR="00323E62">
        <w:rPr>
          <w:rFonts w:ascii="Arial" w:hAnsi="Arial" w:cs="Arial"/>
          <w:color w:val="232323"/>
        </w:rPr>
        <w:t xml:space="preserve">, </w:t>
      </w:r>
      <w:r w:rsidR="00323E62">
        <w:rPr>
          <w:rFonts w:ascii="Arial" w:hAnsi="Arial" w:cs="Arial"/>
          <w:color w:val="232323"/>
        </w:rPr>
        <w:lastRenderedPageBreak/>
        <w:t>noe som medfører at enkelte lønnsutgifter ikke kommer på riktig regnskapsår</w:t>
      </w:r>
      <w:r w:rsidR="00844705">
        <w:rPr>
          <w:rFonts w:ascii="Arial" w:hAnsi="Arial" w:cs="Arial"/>
          <w:color w:val="232323"/>
        </w:rPr>
        <w:t xml:space="preserve">. Styret </w:t>
      </w:r>
      <w:r w:rsidR="009628FC">
        <w:rPr>
          <w:rFonts w:ascii="Arial" w:hAnsi="Arial" w:cs="Arial"/>
          <w:color w:val="232323"/>
        </w:rPr>
        <w:t>bør</w:t>
      </w:r>
      <w:r w:rsidR="00844705">
        <w:rPr>
          <w:rFonts w:ascii="Arial" w:hAnsi="Arial" w:cs="Arial"/>
          <w:color w:val="232323"/>
        </w:rPr>
        <w:t xml:space="preserve"> sørge for at dette overh</w:t>
      </w:r>
      <w:r w:rsidR="007E6658">
        <w:rPr>
          <w:rFonts w:ascii="Arial" w:hAnsi="Arial" w:cs="Arial"/>
          <w:color w:val="232323"/>
        </w:rPr>
        <w:t>oldes.</w:t>
      </w:r>
    </w:p>
    <w:p w14:paraId="743D08C4" w14:textId="64862A1B" w:rsidR="007E6658" w:rsidRDefault="007E6658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79DCAE27" w14:textId="7F525EA7" w:rsidR="0072744B" w:rsidRPr="00174C49" w:rsidRDefault="0005669B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C49">
        <w:rPr>
          <w:rFonts w:ascii="Arial" w:hAnsi="Arial" w:cs="Arial"/>
        </w:rPr>
        <w:t>Reisekostnader</w:t>
      </w:r>
      <w:r w:rsidR="000832E7" w:rsidRPr="00174C49">
        <w:rPr>
          <w:rFonts w:ascii="Arial" w:hAnsi="Arial" w:cs="Arial"/>
        </w:rPr>
        <w:t xml:space="preserve"> ved U13/U15 landsfinalen er betydelig større i 2019 enn i 2018. Dette skyldes </w:t>
      </w:r>
      <w:r w:rsidR="0050502D" w:rsidRPr="00174C49">
        <w:rPr>
          <w:rFonts w:ascii="Arial" w:hAnsi="Arial" w:cs="Arial"/>
        </w:rPr>
        <w:t>utfordringer med retur</w:t>
      </w:r>
      <w:r w:rsidR="00453C50" w:rsidRPr="00174C49">
        <w:rPr>
          <w:rFonts w:ascii="Arial" w:hAnsi="Arial" w:cs="Arial"/>
        </w:rPr>
        <w:t xml:space="preserve"> fra </w:t>
      </w:r>
      <w:r w:rsidR="006E0D4C" w:rsidRPr="00174C49">
        <w:rPr>
          <w:rFonts w:ascii="Arial" w:hAnsi="Arial" w:cs="Arial"/>
        </w:rPr>
        <w:t>landsfinalen</w:t>
      </w:r>
      <w:r w:rsidR="009628FC" w:rsidRPr="00174C49">
        <w:rPr>
          <w:rFonts w:ascii="Arial" w:hAnsi="Arial" w:cs="Arial"/>
        </w:rPr>
        <w:t>,</w:t>
      </w:r>
      <w:r w:rsidR="00A82098" w:rsidRPr="00174C49">
        <w:rPr>
          <w:rFonts w:ascii="Arial" w:hAnsi="Arial" w:cs="Arial"/>
        </w:rPr>
        <w:t xml:space="preserve"> </w:t>
      </w:r>
      <w:r w:rsidR="009628FC" w:rsidRPr="00174C49">
        <w:rPr>
          <w:rFonts w:ascii="Arial" w:hAnsi="Arial" w:cs="Arial"/>
        </w:rPr>
        <w:t xml:space="preserve">uforutsette utgifter til </w:t>
      </w:r>
      <w:r w:rsidR="00123069" w:rsidRPr="00174C49">
        <w:rPr>
          <w:rFonts w:ascii="Arial" w:hAnsi="Arial" w:cs="Arial"/>
        </w:rPr>
        <w:t xml:space="preserve">leiebil og </w:t>
      </w:r>
      <w:r w:rsidR="00453C50" w:rsidRPr="00174C49">
        <w:rPr>
          <w:rFonts w:ascii="Arial" w:hAnsi="Arial" w:cs="Arial"/>
        </w:rPr>
        <w:t>utgift</w:t>
      </w:r>
      <w:r w:rsidR="00B87A8B">
        <w:rPr>
          <w:rFonts w:ascii="Arial" w:hAnsi="Arial" w:cs="Arial"/>
        </w:rPr>
        <w:t xml:space="preserve">s </w:t>
      </w:r>
      <w:r w:rsidR="00453C50" w:rsidRPr="00174C49">
        <w:rPr>
          <w:rFonts w:ascii="Arial" w:hAnsi="Arial" w:cs="Arial"/>
        </w:rPr>
        <w:t>refusjon</w:t>
      </w:r>
      <w:r w:rsidR="00123069" w:rsidRPr="00174C49">
        <w:rPr>
          <w:rFonts w:ascii="Arial" w:hAnsi="Arial" w:cs="Arial"/>
        </w:rPr>
        <w:t xml:space="preserve"> til </w:t>
      </w:r>
      <w:r w:rsidR="00452B1F" w:rsidRPr="00174C49">
        <w:rPr>
          <w:rFonts w:ascii="Arial" w:hAnsi="Arial" w:cs="Arial"/>
        </w:rPr>
        <w:t xml:space="preserve">reiseledere. </w:t>
      </w:r>
      <w:r w:rsidR="00B63267" w:rsidRPr="00174C49">
        <w:rPr>
          <w:rFonts w:ascii="Arial" w:hAnsi="Arial" w:cs="Arial"/>
        </w:rPr>
        <w:t xml:space="preserve">Da er det flott at det ble søkt om </w:t>
      </w:r>
      <w:r w:rsidR="00DF3B27" w:rsidRPr="00174C49">
        <w:rPr>
          <w:rFonts w:ascii="Arial" w:hAnsi="Arial" w:cs="Arial"/>
        </w:rPr>
        <w:t xml:space="preserve">og innvilget </w:t>
      </w:r>
      <w:r w:rsidR="00B63267" w:rsidRPr="00174C49">
        <w:rPr>
          <w:rFonts w:ascii="Arial" w:hAnsi="Arial" w:cs="Arial"/>
        </w:rPr>
        <w:t>støtte til landsfinalen slik at øk</w:t>
      </w:r>
      <w:r w:rsidR="00CA37A4" w:rsidRPr="00174C49">
        <w:rPr>
          <w:rFonts w:ascii="Arial" w:hAnsi="Arial" w:cs="Arial"/>
        </w:rPr>
        <w:t>t</w:t>
      </w:r>
      <w:r w:rsidR="00B63267" w:rsidRPr="00174C49">
        <w:rPr>
          <w:rFonts w:ascii="Arial" w:hAnsi="Arial" w:cs="Arial"/>
        </w:rPr>
        <w:t>e kostnader ble dekket inn.</w:t>
      </w:r>
    </w:p>
    <w:p w14:paraId="2884D26F" w14:textId="77777777" w:rsidR="0072744B" w:rsidRDefault="0072744B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0A0A4506" w14:textId="462C23DB" w:rsidR="007E6658" w:rsidRPr="00174C49" w:rsidRDefault="0004308B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C49">
        <w:rPr>
          <w:rFonts w:ascii="Arial" w:hAnsi="Arial" w:cs="Arial"/>
        </w:rPr>
        <w:t xml:space="preserve">Generelt </w:t>
      </w:r>
      <w:r w:rsidR="00AF2C5A" w:rsidRPr="00174C49">
        <w:rPr>
          <w:rFonts w:ascii="Arial" w:hAnsi="Arial" w:cs="Arial"/>
        </w:rPr>
        <w:t xml:space="preserve">erfarer vi </w:t>
      </w:r>
      <w:r w:rsidR="0072744B" w:rsidRPr="00174C49">
        <w:rPr>
          <w:rFonts w:ascii="Arial" w:hAnsi="Arial" w:cs="Arial"/>
        </w:rPr>
        <w:t>at d</w:t>
      </w:r>
      <w:r w:rsidR="00452B1F" w:rsidRPr="00174C49">
        <w:rPr>
          <w:rFonts w:ascii="Arial" w:hAnsi="Arial" w:cs="Arial"/>
        </w:rPr>
        <w:t xml:space="preserve">okumentasjon av kostnader for reiser </w:t>
      </w:r>
      <w:r w:rsidR="00152D16" w:rsidRPr="00174C49">
        <w:rPr>
          <w:rFonts w:ascii="Arial" w:hAnsi="Arial" w:cs="Arial"/>
        </w:rPr>
        <w:t xml:space="preserve">i noen tilfeller </w:t>
      </w:r>
      <w:r w:rsidR="00452B1F" w:rsidRPr="00174C49">
        <w:rPr>
          <w:rFonts w:ascii="Arial" w:hAnsi="Arial" w:cs="Arial"/>
        </w:rPr>
        <w:t xml:space="preserve">er mangelfull. Styret må sikre seg at </w:t>
      </w:r>
      <w:r w:rsidR="00157230" w:rsidRPr="00174C49">
        <w:rPr>
          <w:rFonts w:ascii="Arial" w:hAnsi="Arial" w:cs="Arial"/>
        </w:rPr>
        <w:t>reiseregning</w:t>
      </w:r>
      <w:r w:rsidR="009628FC" w:rsidRPr="00174C49">
        <w:rPr>
          <w:rFonts w:ascii="Arial" w:hAnsi="Arial" w:cs="Arial"/>
        </w:rPr>
        <w:t>er</w:t>
      </w:r>
      <w:r w:rsidR="00157230" w:rsidRPr="00174C49">
        <w:rPr>
          <w:rFonts w:ascii="Arial" w:hAnsi="Arial" w:cs="Arial"/>
        </w:rPr>
        <w:t xml:space="preserve"> blir laget for alle reiser i henhold til regler som er etablert for dette.</w:t>
      </w:r>
    </w:p>
    <w:p w14:paraId="0BF55963" w14:textId="5E72F212" w:rsidR="003F5F65" w:rsidRDefault="003F5F65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7ABD84D6" w14:textId="752C8394" w:rsidR="003F5F65" w:rsidRDefault="003F5F65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Innholdet i </w:t>
      </w:r>
      <w:r w:rsidR="009628FC">
        <w:rPr>
          <w:rFonts w:ascii="Arial" w:hAnsi="Arial" w:cs="Arial"/>
          <w:color w:val="232323"/>
        </w:rPr>
        <w:t>kafé</w:t>
      </w:r>
      <w:r>
        <w:rPr>
          <w:rFonts w:ascii="Arial" w:hAnsi="Arial" w:cs="Arial"/>
          <w:color w:val="232323"/>
        </w:rPr>
        <w:t>kasse</w:t>
      </w:r>
      <w:r w:rsidR="009628FC">
        <w:rPr>
          <w:rFonts w:ascii="Arial" w:hAnsi="Arial" w:cs="Arial"/>
          <w:color w:val="232323"/>
        </w:rPr>
        <w:t>n</w:t>
      </w:r>
      <w:r>
        <w:rPr>
          <w:rFonts w:ascii="Arial" w:hAnsi="Arial" w:cs="Arial"/>
          <w:color w:val="232323"/>
        </w:rPr>
        <w:t xml:space="preserve"> er det samme som i 2018. </w:t>
      </w:r>
      <w:r w:rsidR="00ED3EA6">
        <w:rPr>
          <w:rFonts w:ascii="Arial" w:hAnsi="Arial" w:cs="Arial"/>
          <w:color w:val="232323"/>
        </w:rPr>
        <w:t>H</w:t>
      </w:r>
      <w:r w:rsidR="00141015">
        <w:rPr>
          <w:rFonts w:ascii="Arial" w:hAnsi="Arial" w:cs="Arial"/>
          <w:color w:val="232323"/>
        </w:rPr>
        <w:t xml:space="preserve">er må en sikre seg at denne telles opp </w:t>
      </w:r>
      <w:r w:rsidR="009628FC">
        <w:rPr>
          <w:rFonts w:ascii="Arial" w:hAnsi="Arial" w:cs="Arial"/>
          <w:color w:val="232323"/>
        </w:rPr>
        <w:t xml:space="preserve">og at innholdet registreres </w:t>
      </w:r>
      <w:r w:rsidR="00141015">
        <w:rPr>
          <w:rFonts w:ascii="Arial" w:hAnsi="Arial" w:cs="Arial"/>
          <w:color w:val="232323"/>
        </w:rPr>
        <w:t>etter hver turnering. Vi anbefaler at styret etablerer rutiner for dette.</w:t>
      </w:r>
    </w:p>
    <w:p w14:paraId="747D437C" w14:textId="0492E296" w:rsidR="001673FA" w:rsidRDefault="001673FA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120B55C2" w14:textId="24345706" w:rsidR="001673FA" w:rsidRDefault="001673FA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Som nevnt over </w:t>
      </w:r>
      <w:r w:rsidR="00C920A6">
        <w:rPr>
          <w:rFonts w:ascii="Arial" w:hAnsi="Arial" w:cs="Arial"/>
          <w:color w:val="232323"/>
        </w:rPr>
        <w:t xml:space="preserve">anbefaler vi styret å se på en forenkling av poster i regnskapet. Her er noen </w:t>
      </w:r>
      <w:r w:rsidR="009628FC">
        <w:rPr>
          <w:rFonts w:ascii="Arial" w:hAnsi="Arial" w:cs="Arial"/>
          <w:color w:val="232323"/>
        </w:rPr>
        <w:t>forslag</w:t>
      </w:r>
      <w:r w:rsidR="00C920A6">
        <w:rPr>
          <w:rFonts w:ascii="Arial" w:hAnsi="Arial" w:cs="Arial"/>
          <w:color w:val="232323"/>
        </w:rPr>
        <w:t>:</w:t>
      </w:r>
    </w:p>
    <w:p w14:paraId="71B4ED7E" w14:textId="1E01D590" w:rsidR="00C920A6" w:rsidRDefault="00D94369" w:rsidP="00C92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Ballkostnader for turneringer kan samles i en post</w:t>
      </w:r>
    </w:p>
    <w:p w14:paraId="476AB587" w14:textId="0CC7EB46" w:rsidR="00D94369" w:rsidRDefault="00D94369" w:rsidP="00C92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Kostnader for turneringer samles i en post</w:t>
      </w:r>
      <w:r w:rsidR="00237DF9">
        <w:rPr>
          <w:rFonts w:ascii="Arial" w:hAnsi="Arial" w:cs="Arial"/>
          <w:color w:val="232323"/>
        </w:rPr>
        <w:t>, utgifter til premier inngår i dette</w:t>
      </w:r>
    </w:p>
    <w:p w14:paraId="7EA46277" w14:textId="0D1857CA" w:rsidR="00237DF9" w:rsidRPr="00ED3EA6" w:rsidRDefault="00237DF9" w:rsidP="00C92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 w:rsidRPr="00ED3EA6">
        <w:rPr>
          <w:rFonts w:ascii="Arial" w:hAnsi="Arial" w:cs="Arial"/>
          <w:color w:val="232323"/>
        </w:rPr>
        <w:t xml:space="preserve">Startkontingenter for </w:t>
      </w:r>
      <w:proofErr w:type="spellStart"/>
      <w:r w:rsidRPr="00ED3EA6">
        <w:rPr>
          <w:rFonts w:ascii="Arial" w:hAnsi="Arial" w:cs="Arial"/>
          <w:color w:val="232323"/>
        </w:rPr>
        <w:t>lagserier</w:t>
      </w:r>
      <w:proofErr w:type="spellEnd"/>
      <w:r w:rsidRPr="00ED3EA6">
        <w:rPr>
          <w:rFonts w:ascii="Arial" w:hAnsi="Arial" w:cs="Arial"/>
          <w:color w:val="232323"/>
        </w:rPr>
        <w:t xml:space="preserve"> samles i en post</w:t>
      </w:r>
    </w:p>
    <w:p w14:paraId="16295804" w14:textId="1DAF56B9" w:rsidR="005131A9" w:rsidRPr="00C132C9" w:rsidRDefault="005131A9" w:rsidP="00513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3765EFD0" w14:textId="004DFD80" w:rsidR="0018350A" w:rsidRDefault="005131A9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 w:rsidRPr="00C132C9">
        <w:rPr>
          <w:rFonts w:ascii="Arial" w:hAnsi="Arial" w:cs="Arial"/>
          <w:color w:val="232323"/>
        </w:rPr>
        <w:t>Vi mener at regnskapet og regnskapsføringen er slik at årsregnskapet for 201</w:t>
      </w:r>
      <w:r w:rsidR="00866019">
        <w:rPr>
          <w:rFonts w:ascii="Arial" w:hAnsi="Arial" w:cs="Arial"/>
          <w:color w:val="232323"/>
        </w:rPr>
        <w:t>9</w:t>
      </w:r>
      <w:r w:rsidRPr="00C132C9">
        <w:rPr>
          <w:rFonts w:ascii="Arial" w:hAnsi="Arial" w:cs="Arial"/>
          <w:color w:val="232323"/>
        </w:rPr>
        <w:t xml:space="preserve"> kan fastsettes som</w:t>
      </w:r>
      <w:r w:rsidR="00A378CD">
        <w:rPr>
          <w:rFonts w:ascii="Arial" w:hAnsi="Arial" w:cs="Arial"/>
          <w:color w:val="232323"/>
        </w:rPr>
        <w:t xml:space="preserve"> </w:t>
      </w:r>
      <w:r w:rsidRPr="00C132C9">
        <w:rPr>
          <w:rFonts w:ascii="Arial" w:hAnsi="Arial" w:cs="Arial"/>
          <w:color w:val="232323"/>
        </w:rPr>
        <w:t>Bergen Badmintonklubb årsregnskap for 201</w:t>
      </w:r>
      <w:r w:rsidR="00866019">
        <w:rPr>
          <w:rFonts w:ascii="Arial" w:hAnsi="Arial" w:cs="Arial"/>
          <w:color w:val="232323"/>
        </w:rPr>
        <w:t>9</w:t>
      </w:r>
      <w:r w:rsidRPr="00C132C9">
        <w:rPr>
          <w:rFonts w:ascii="Arial" w:hAnsi="Arial" w:cs="Arial"/>
          <w:color w:val="232323"/>
        </w:rPr>
        <w:t>.</w:t>
      </w:r>
    </w:p>
    <w:p w14:paraId="7FB90F6A" w14:textId="79914081" w:rsidR="00A378CD" w:rsidRDefault="00A378CD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54647D63" w14:textId="714F90D6" w:rsidR="00A378CD" w:rsidRDefault="00A378CD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147451EA" w14:textId="4D772E56" w:rsidR="00A82098" w:rsidRDefault="00A82098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70397926" w14:textId="77777777" w:rsidR="00A82098" w:rsidRDefault="00A82098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48A24EA4" w14:textId="106DD3E2" w:rsidR="00A378CD" w:rsidRDefault="00A378CD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Bergen </w:t>
      </w:r>
      <w:r w:rsidR="00F8552C">
        <w:rPr>
          <w:rFonts w:ascii="Arial" w:hAnsi="Arial" w:cs="Arial"/>
          <w:color w:val="232323"/>
        </w:rPr>
        <w:t>1</w:t>
      </w:r>
      <w:r w:rsidR="00B87A8B">
        <w:rPr>
          <w:rFonts w:ascii="Arial" w:hAnsi="Arial" w:cs="Arial"/>
          <w:color w:val="232323"/>
        </w:rPr>
        <w:t>7</w:t>
      </w:r>
      <w:r w:rsidR="00F8552C">
        <w:rPr>
          <w:rFonts w:ascii="Arial" w:hAnsi="Arial" w:cs="Arial"/>
          <w:color w:val="232323"/>
        </w:rPr>
        <w:t>.03.2020</w:t>
      </w:r>
    </w:p>
    <w:p w14:paraId="199C9912" w14:textId="27A90163" w:rsidR="00F8552C" w:rsidRDefault="00F8552C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19A6EF23" w14:textId="3430BFB9" w:rsidR="00F8552C" w:rsidRDefault="00F8552C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</w:p>
    <w:p w14:paraId="4D37E3EA" w14:textId="742F5B53" w:rsidR="00F8552C" w:rsidRDefault="00F8552C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</w:rPr>
      </w:pPr>
      <w:bookmarkStart w:id="0" w:name="_GoBack"/>
      <w:bookmarkEnd w:id="0"/>
    </w:p>
    <w:p w14:paraId="57CF7EC1" w14:textId="6118A9D0" w:rsidR="00F8552C" w:rsidRPr="00C132C9" w:rsidRDefault="00F8552C" w:rsidP="00A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32323"/>
        </w:rPr>
        <w:t>Jack Oterhals</w:t>
      </w:r>
      <w:r>
        <w:rPr>
          <w:rFonts w:ascii="Arial" w:hAnsi="Arial" w:cs="Arial"/>
          <w:color w:val="232323"/>
        </w:rPr>
        <w:tab/>
      </w:r>
      <w:r>
        <w:rPr>
          <w:rFonts w:ascii="Arial" w:hAnsi="Arial" w:cs="Arial"/>
          <w:color w:val="232323"/>
        </w:rPr>
        <w:tab/>
      </w:r>
      <w:r>
        <w:rPr>
          <w:rFonts w:ascii="Arial" w:hAnsi="Arial" w:cs="Arial"/>
          <w:color w:val="232323"/>
        </w:rPr>
        <w:tab/>
      </w:r>
      <w:r>
        <w:rPr>
          <w:rFonts w:ascii="Arial" w:hAnsi="Arial" w:cs="Arial"/>
          <w:color w:val="232323"/>
        </w:rPr>
        <w:tab/>
      </w:r>
      <w:r>
        <w:rPr>
          <w:rFonts w:ascii="Arial" w:hAnsi="Arial" w:cs="Arial"/>
          <w:color w:val="232323"/>
        </w:rPr>
        <w:tab/>
        <w:t>Ingrid Teistung</w:t>
      </w:r>
    </w:p>
    <w:sectPr w:rsidR="00F8552C" w:rsidRPr="00C1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F8A"/>
    <w:multiLevelType w:val="hybridMultilevel"/>
    <w:tmpl w:val="F2DA52E2"/>
    <w:lvl w:ilvl="0" w:tplc="4DDA3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F"/>
    <w:rsid w:val="00002501"/>
    <w:rsid w:val="00013351"/>
    <w:rsid w:val="0004282D"/>
    <w:rsid w:val="0004308B"/>
    <w:rsid w:val="00047D5D"/>
    <w:rsid w:val="0005669B"/>
    <w:rsid w:val="00067FE8"/>
    <w:rsid w:val="000832E7"/>
    <w:rsid w:val="00083808"/>
    <w:rsid w:val="000D748D"/>
    <w:rsid w:val="00123069"/>
    <w:rsid w:val="00141015"/>
    <w:rsid w:val="00152D16"/>
    <w:rsid w:val="0015429A"/>
    <w:rsid w:val="00157230"/>
    <w:rsid w:val="001673FA"/>
    <w:rsid w:val="00172A4D"/>
    <w:rsid w:val="00174C49"/>
    <w:rsid w:val="0018350A"/>
    <w:rsid w:val="001B0212"/>
    <w:rsid w:val="001E2B59"/>
    <w:rsid w:val="001F5F21"/>
    <w:rsid w:val="00212AAA"/>
    <w:rsid w:val="00214944"/>
    <w:rsid w:val="00220C82"/>
    <w:rsid w:val="00227571"/>
    <w:rsid w:val="00237DF9"/>
    <w:rsid w:val="002B0BBA"/>
    <w:rsid w:val="002C6A18"/>
    <w:rsid w:val="002D4260"/>
    <w:rsid w:val="00300FC2"/>
    <w:rsid w:val="00323E62"/>
    <w:rsid w:val="003616A7"/>
    <w:rsid w:val="003F5F65"/>
    <w:rsid w:val="00423F27"/>
    <w:rsid w:val="00437E24"/>
    <w:rsid w:val="00452B1F"/>
    <w:rsid w:val="00452EE1"/>
    <w:rsid w:val="00453C50"/>
    <w:rsid w:val="0050502D"/>
    <w:rsid w:val="005131A9"/>
    <w:rsid w:val="005C2202"/>
    <w:rsid w:val="005F6A41"/>
    <w:rsid w:val="00602F0A"/>
    <w:rsid w:val="00624FE8"/>
    <w:rsid w:val="00656141"/>
    <w:rsid w:val="0065745F"/>
    <w:rsid w:val="00686EB7"/>
    <w:rsid w:val="006A3B95"/>
    <w:rsid w:val="006D522D"/>
    <w:rsid w:val="006E0D4C"/>
    <w:rsid w:val="006E2B79"/>
    <w:rsid w:val="006F1FA9"/>
    <w:rsid w:val="00721473"/>
    <w:rsid w:val="00726FB9"/>
    <w:rsid w:val="0072744B"/>
    <w:rsid w:val="007469C1"/>
    <w:rsid w:val="00782446"/>
    <w:rsid w:val="00783F62"/>
    <w:rsid w:val="007D5952"/>
    <w:rsid w:val="007E6658"/>
    <w:rsid w:val="007F2F88"/>
    <w:rsid w:val="00844705"/>
    <w:rsid w:val="00866019"/>
    <w:rsid w:val="008C5CC7"/>
    <w:rsid w:val="008E616F"/>
    <w:rsid w:val="008E623E"/>
    <w:rsid w:val="0092507F"/>
    <w:rsid w:val="009270D2"/>
    <w:rsid w:val="009628FC"/>
    <w:rsid w:val="009971C7"/>
    <w:rsid w:val="009B35FE"/>
    <w:rsid w:val="00A378CD"/>
    <w:rsid w:val="00A82098"/>
    <w:rsid w:val="00AB48D2"/>
    <w:rsid w:val="00AE3BDF"/>
    <w:rsid w:val="00AF2C5A"/>
    <w:rsid w:val="00AF3C5A"/>
    <w:rsid w:val="00B24C32"/>
    <w:rsid w:val="00B47265"/>
    <w:rsid w:val="00B475A5"/>
    <w:rsid w:val="00B63267"/>
    <w:rsid w:val="00B87A8B"/>
    <w:rsid w:val="00BA7DD4"/>
    <w:rsid w:val="00BC167A"/>
    <w:rsid w:val="00BD40C0"/>
    <w:rsid w:val="00BF77A8"/>
    <w:rsid w:val="00C132C9"/>
    <w:rsid w:val="00C920A6"/>
    <w:rsid w:val="00CA37A4"/>
    <w:rsid w:val="00CC30DE"/>
    <w:rsid w:val="00D94369"/>
    <w:rsid w:val="00DB184E"/>
    <w:rsid w:val="00DD2632"/>
    <w:rsid w:val="00DF3B27"/>
    <w:rsid w:val="00E05027"/>
    <w:rsid w:val="00E51A00"/>
    <w:rsid w:val="00E609C2"/>
    <w:rsid w:val="00E6231A"/>
    <w:rsid w:val="00E8644F"/>
    <w:rsid w:val="00EA31B2"/>
    <w:rsid w:val="00EA6471"/>
    <w:rsid w:val="00ED3EA6"/>
    <w:rsid w:val="00EE24C7"/>
    <w:rsid w:val="00EF7C76"/>
    <w:rsid w:val="00F8552C"/>
    <w:rsid w:val="00F87E3D"/>
    <w:rsid w:val="00F90483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699"/>
  <w15:chartTrackingRefBased/>
  <w15:docId w15:val="{238CDF3D-C78F-460A-BB8D-AD2AFAE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A6"/>
    <w:pPr>
      <w:ind w:left="720"/>
      <w:contextualSpacing/>
    </w:pPr>
  </w:style>
  <w:style w:type="paragraph" w:styleId="Revision">
    <w:name w:val="Revision"/>
    <w:hidden/>
    <w:uiPriority w:val="99"/>
    <w:semiHidden/>
    <w:rsid w:val="00A82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9" ma:contentTypeDescription="Create a new document." ma:contentTypeScope="" ma:versionID="98c7e5df3ab3d57e4acdb8a0597553ee">
  <xsd:schema xmlns:xsd="http://www.w3.org/2001/XMLSchema" xmlns:xs="http://www.w3.org/2001/XMLSchema" xmlns:p="http://schemas.microsoft.com/office/2006/metadata/properties" xmlns:ns3="d4d6909a-a9d9-4e1e-ac7f-22b60dd7148e" xmlns:ns4="0f7dabdb-7e71-494b-82be-87091e745cea" targetNamespace="http://schemas.microsoft.com/office/2006/metadata/properties" ma:root="true" ma:fieldsID="d95eb8cf02e4c6494f0200860bddf60e" ns3:_="" ns4:_="">
    <xsd:import namespace="d4d6909a-a9d9-4e1e-ac7f-22b60dd7148e"/>
    <xsd:import namespace="0f7dabdb-7e71-494b-82be-87091e745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4BA9DEDB-C7DB-46CF-9CCF-9DB166AE9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909a-a9d9-4e1e-ac7f-22b60dd7148e"/>
    <ds:schemaRef ds:uri="0f7dabdb-7e71-494b-82be-87091e745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3B381-6041-4A49-ADD4-B6D3D84CFD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7dabdb-7e71-494b-82be-87091e745cea"/>
    <ds:schemaRef ds:uri="d4d6909a-a9d9-4e1e-ac7f-22b60dd714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30631-66D6-4D20-AFD0-C21395B84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A1A0D-F172-4F79-8447-DE58606F99B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Oterhals</dc:creator>
  <cp:keywords/>
  <dc:description/>
  <cp:lastModifiedBy>Jack Oterhals</cp:lastModifiedBy>
  <cp:revision>6</cp:revision>
  <dcterms:created xsi:type="dcterms:W3CDTF">2020-03-17T07:19:00Z</dcterms:created>
  <dcterms:modified xsi:type="dcterms:W3CDTF">2020-03-17T07:24:00Z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